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221" w:rsidRDefault="006B4221" w:rsidP="006B4221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6B4221">
        <w:rPr>
          <w:rFonts w:eastAsia="Times New Roman"/>
          <w:b/>
          <w:bCs/>
          <w:kern w:val="36"/>
          <w:sz w:val="48"/>
          <w:szCs w:val="48"/>
          <w:lang w:eastAsia="ru-RU"/>
        </w:rPr>
        <w:t>ПАМЯТКА</w:t>
      </w:r>
    </w:p>
    <w:p w:rsidR="006B4221" w:rsidRPr="001E5921" w:rsidRDefault="006B4221" w:rsidP="001E5921">
      <w:pPr>
        <w:spacing w:after="0" w:line="360" w:lineRule="auto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eastAsia="ru-RU"/>
        </w:rPr>
      </w:pPr>
      <w:r w:rsidRPr="001E5921">
        <w:rPr>
          <w:rFonts w:eastAsia="Times New Roman"/>
          <w:b/>
          <w:bCs/>
          <w:kern w:val="36"/>
          <w:sz w:val="36"/>
          <w:szCs w:val="36"/>
          <w:lang w:eastAsia="ru-RU"/>
        </w:rPr>
        <w:t>о запрете сжигания сухой травы</w:t>
      </w:r>
    </w:p>
    <w:p w:rsidR="008C3F59" w:rsidRDefault="006B4221" w:rsidP="008C3F59">
      <w:pPr>
        <w:shd w:val="clear" w:color="auto" w:fill="FFFFFF"/>
        <w:spacing w:after="0"/>
        <w:ind w:firstLine="284"/>
        <w:jc w:val="both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sz w:val="24"/>
          <w:szCs w:val="24"/>
          <w:lang w:eastAsia="ru-RU"/>
        </w:rPr>
        <w:t xml:space="preserve">Ежегодно происходят сотни возгораний травы из-за неосторожного обращения с огнем и детской шалости. Как правило, такое горение, в большинстве случаев не контролируемое, - распространяется с большой скоростью и на больших площадях. </w:t>
      </w:r>
    </w:p>
    <w:p w:rsidR="008C3F59" w:rsidRPr="008C3F59" w:rsidRDefault="008C3F59" w:rsidP="008C3F59">
      <w:pPr>
        <w:shd w:val="clear" w:color="auto" w:fill="FFFFFF"/>
        <w:spacing w:after="0"/>
        <w:ind w:firstLine="284"/>
        <w:jc w:val="both"/>
        <w:rPr>
          <w:color w:val="000000"/>
          <w:sz w:val="24"/>
          <w:szCs w:val="24"/>
        </w:rPr>
      </w:pPr>
      <w:r w:rsidRPr="008C3F59">
        <w:rPr>
          <w:color w:val="000000"/>
          <w:sz w:val="24"/>
          <w:szCs w:val="24"/>
        </w:rPr>
        <w:t xml:space="preserve">С каждым годом ситуация осложняется. В результате перехода огня с сухой травы на строения и дома ежегодно наносится ущерб на миллионы рублей, и в основном, это - частный сектор. Нередко отжиг травы приводит к тяжелым последствиям. Неконтролируемый огонь перекидывается на лесные массивы, хозяйственные постройки, жилые и нежилые строения, </w:t>
      </w:r>
      <w:r>
        <w:rPr>
          <w:color w:val="000000"/>
          <w:sz w:val="24"/>
          <w:szCs w:val="24"/>
        </w:rPr>
        <w:t>создается реальная угроза жизни людей.</w:t>
      </w:r>
    </w:p>
    <w:p w:rsidR="006B4221" w:rsidRPr="006B4221" w:rsidRDefault="006B4221" w:rsidP="00596268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sz w:val="24"/>
          <w:szCs w:val="24"/>
          <w:lang w:eastAsia="ru-RU"/>
        </w:rPr>
        <w:t xml:space="preserve">Бытует ложное мнение, что сжигание сухой травы полезно для земли, удобряет ее золой. Поэтому многие граждане специально устраивают пал сухой травы. </w:t>
      </w:r>
    </w:p>
    <w:p w:rsidR="006B4221" w:rsidRPr="006B4221" w:rsidRDefault="006B4221" w:rsidP="00813CF4">
      <w:pPr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sz w:val="24"/>
          <w:szCs w:val="24"/>
          <w:lang w:eastAsia="ru-RU"/>
        </w:rPr>
        <w:t xml:space="preserve">На самом деле пользы от этого нет: при сжигании травы погибает много полезных микроорганизмов, да и молодая травка, незаметная в сухой траве, может погибнуть. Кроме того, по сухой траве огонь легко сможет добежать и до строений на вашем участке. </w:t>
      </w:r>
    </w:p>
    <w:p w:rsidR="006B4221" w:rsidRPr="006B4221" w:rsidRDefault="006B4221" w:rsidP="00813CF4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b/>
          <w:bCs/>
          <w:sz w:val="24"/>
          <w:szCs w:val="24"/>
          <w:lang w:eastAsia="ru-RU"/>
        </w:rPr>
        <w:t>Ни в коем случае не допускайте</w:t>
      </w:r>
      <w:r w:rsidR="009A68A1">
        <w:rPr>
          <w:rFonts w:eastAsia="Times New Roman"/>
          <w:b/>
          <w:bCs/>
          <w:sz w:val="24"/>
          <w:szCs w:val="24"/>
          <w:lang w:eastAsia="ru-RU"/>
        </w:rPr>
        <w:t>!</w:t>
      </w:r>
    </w:p>
    <w:p w:rsidR="006B4221" w:rsidRDefault="006B4221" w:rsidP="00813CF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b/>
          <w:bCs/>
          <w:sz w:val="24"/>
          <w:szCs w:val="24"/>
          <w:lang w:eastAsia="ru-RU"/>
        </w:rPr>
        <w:t xml:space="preserve">- </w:t>
      </w:r>
      <w:r w:rsidRPr="006B4221">
        <w:rPr>
          <w:rFonts w:eastAsia="Times New Roman"/>
          <w:sz w:val="24"/>
          <w:szCs w:val="24"/>
          <w:lang w:eastAsia="ru-RU"/>
        </w:rPr>
        <w:t>  пала сухой травы</w:t>
      </w:r>
      <w:r w:rsidR="009A3272">
        <w:rPr>
          <w:rFonts w:eastAsia="Times New Roman"/>
          <w:sz w:val="24"/>
          <w:szCs w:val="24"/>
          <w:lang w:eastAsia="ru-RU"/>
        </w:rPr>
        <w:t xml:space="preserve">, </w:t>
      </w:r>
      <w:r w:rsidRPr="006B4221">
        <w:rPr>
          <w:rFonts w:eastAsia="Times New Roman"/>
          <w:sz w:val="24"/>
          <w:szCs w:val="24"/>
          <w:lang w:eastAsia="ru-RU"/>
        </w:rPr>
        <w:t xml:space="preserve">неконтролируемого сжигания мусора; </w:t>
      </w:r>
    </w:p>
    <w:p w:rsidR="006B4221" w:rsidRDefault="00293A2D" w:rsidP="00813CF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  </w:t>
      </w:r>
      <w:r w:rsidR="006B4221" w:rsidRPr="006B4221">
        <w:rPr>
          <w:rFonts w:eastAsia="Times New Roman"/>
          <w:sz w:val="24"/>
          <w:szCs w:val="24"/>
          <w:lang w:eastAsia="ru-RU"/>
        </w:rPr>
        <w:t xml:space="preserve">будьте осторожны при курении: непотушенный окурок или спичка легко приводят к возгоранию сухой травы. </w:t>
      </w:r>
    </w:p>
    <w:p w:rsidR="006B4221" w:rsidRPr="006B4221" w:rsidRDefault="006B4221" w:rsidP="00813CF4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b/>
          <w:bCs/>
          <w:sz w:val="24"/>
          <w:szCs w:val="24"/>
          <w:lang w:eastAsia="ru-RU"/>
        </w:rPr>
        <w:t>В усадьбе или на даче:</w:t>
      </w:r>
    </w:p>
    <w:p w:rsidR="006B4221" w:rsidRPr="006B4221" w:rsidRDefault="006B4221" w:rsidP="00813CF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sz w:val="24"/>
          <w:szCs w:val="24"/>
          <w:lang w:eastAsia="ru-RU"/>
        </w:rPr>
        <w:t xml:space="preserve">- всегда наготове должен быть инвентарь для тушения пожара: ведро, лопата, бочка с водой, ящик с песком; </w:t>
      </w:r>
    </w:p>
    <w:p w:rsidR="006B4221" w:rsidRPr="006B4221" w:rsidRDefault="006B4221" w:rsidP="00813CF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sz w:val="24"/>
          <w:szCs w:val="24"/>
          <w:lang w:eastAsia="ru-RU"/>
        </w:rPr>
        <w:t>- сухую траву надо собирать граблями</w:t>
      </w:r>
      <w:r w:rsidR="009A3272">
        <w:rPr>
          <w:rFonts w:eastAsia="Times New Roman"/>
          <w:sz w:val="24"/>
          <w:szCs w:val="24"/>
          <w:lang w:eastAsia="ru-RU"/>
        </w:rPr>
        <w:t>,</w:t>
      </w:r>
      <w:r w:rsidRPr="006B4221">
        <w:rPr>
          <w:rFonts w:eastAsia="Times New Roman"/>
          <w:sz w:val="24"/>
          <w:szCs w:val="24"/>
          <w:lang w:eastAsia="ru-RU"/>
        </w:rPr>
        <w:t xml:space="preserve"> </w:t>
      </w:r>
      <w:r w:rsidR="009A3272">
        <w:rPr>
          <w:rFonts w:eastAsia="Times New Roman"/>
          <w:sz w:val="24"/>
          <w:szCs w:val="24"/>
          <w:lang w:eastAsia="ru-RU"/>
        </w:rPr>
        <w:t>с</w:t>
      </w:r>
      <w:r w:rsidRPr="006B4221">
        <w:rPr>
          <w:rFonts w:eastAsia="Times New Roman"/>
          <w:sz w:val="24"/>
          <w:szCs w:val="24"/>
          <w:lang w:eastAsia="ru-RU"/>
        </w:rPr>
        <w:t xml:space="preserve">жигать ее вместе с мусором можно в железной бочке, установленной рядом с водоемом или емкостью с водой, </w:t>
      </w:r>
      <w:r w:rsidR="00537852">
        <w:rPr>
          <w:rFonts w:eastAsia="Times New Roman"/>
          <w:sz w:val="24"/>
          <w:szCs w:val="24"/>
          <w:lang w:eastAsia="ru-RU"/>
        </w:rPr>
        <w:t>на расстоянии не мене 50м от</w:t>
      </w:r>
      <w:r w:rsidRPr="006B4221">
        <w:rPr>
          <w:rFonts w:eastAsia="Times New Roman"/>
          <w:sz w:val="24"/>
          <w:szCs w:val="24"/>
          <w:lang w:eastAsia="ru-RU"/>
        </w:rPr>
        <w:t xml:space="preserve"> строений; </w:t>
      </w:r>
    </w:p>
    <w:p w:rsidR="006B4221" w:rsidRDefault="009A68A1" w:rsidP="00813CF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   </w:t>
      </w:r>
      <w:r w:rsidR="006B4221" w:rsidRPr="006B4221">
        <w:rPr>
          <w:rFonts w:eastAsia="Times New Roman"/>
          <w:sz w:val="24"/>
          <w:szCs w:val="24"/>
          <w:lang w:eastAsia="ru-RU"/>
        </w:rPr>
        <w:t>опасайтесь сильных порывов ветра</w:t>
      </w:r>
      <w:r w:rsidR="009A3272">
        <w:rPr>
          <w:rFonts w:eastAsia="Times New Roman"/>
          <w:sz w:val="24"/>
          <w:szCs w:val="24"/>
          <w:lang w:eastAsia="ru-RU"/>
        </w:rPr>
        <w:t>, п</w:t>
      </w:r>
      <w:r w:rsidR="006B4221" w:rsidRPr="006B4221">
        <w:rPr>
          <w:rFonts w:eastAsia="Times New Roman"/>
          <w:sz w:val="24"/>
          <w:szCs w:val="24"/>
          <w:lang w:eastAsia="ru-RU"/>
        </w:rPr>
        <w:t>ри сжигании мусора даже в железной бочке учитывайте направление ветра, чтобы случайная искра</w:t>
      </w:r>
      <w:r w:rsidR="009A3272">
        <w:rPr>
          <w:rFonts w:eastAsia="Times New Roman"/>
          <w:sz w:val="24"/>
          <w:szCs w:val="24"/>
          <w:lang w:eastAsia="ru-RU"/>
        </w:rPr>
        <w:t xml:space="preserve"> не полетела в сторону строений;</w:t>
      </w:r>
      <w:r w:rsidR="006B4221" w:rsidRPr="006B4221">
        <w:rPr>
          <w:rFonts w:eastAsia="Times New Roman"/>
          <w:sz w:val="24"/>
          <w:szCs w:val="24"/>
          <w:lang w:eastAsia="ru-RU"/>
        </w:rPr>
        <w:t xml:space="preserve"> </w:t>
      </w:r>
    </w:p>
    <w:p w:rsidR="009A3272" w:rsidRPr="009A3272" w:rsidRDefault="009A3272" w:rsidP="009A3272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</w:t>
      </w:r>
      <w:r w:rsidRPr="009A3272">
        <w:rPr>
          <w:color w:val="000000"/>
          <w:sz w:val="24"/>
          <w:szCs w:val="24"/>
        </w:rPr>
        <w:t>о избежание возникновения возгораний рекомендуется выбрасывать мусор в мусорные контейнеры.</w:t>
      </w:r>
    </w:p>
    <w:p w:rsidR="00DB170B" w:rsidRPr="00411D3E" w:rsidRDefault="00DB170B" w:rsidP="00DB170B">
      <w:pPr>
        <w:spacing w:after="0" w:line="240" w:lineRule="auto"/>
        <w:jc w:val="center"/>
        <w:rPr>
          <w:b/>
          <w:color w:val="000000"/>
          <w:sz w:val="24"/>
          <w:szCs w:val="24"/>
          <w:u w:val="single"/>
        </w:rPr>
      </w:pPr>
      <w:r w:rsidRPr="00411D3E">
        <w:rPr>
          <w:b/>
          <w:color w:val="000000"/>
          <w:sz w:val="24"/>
          <w:szCs w:val="24"/>
          <w:u w:val="single"/>
        </w:rPr>
        <w:t>Размеры наказания за нарушения требований пожарной безопасности:</w:t>
      </w:r>
    </w:p>
    <w:p w:rsidR="00DB170B" w:rsidRDefault="00DB170B" w:rsidP="00411D3E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DB170B">
        <w:rPr>
          <w:color w:val="000000"/>
          <w:sz w:val="24"/>
          <w:szCs w:val="24"/>
        </w:rPr>
        <w:t>В связи с повышением уровня пожарной опасности в весенний период хотелось бы напомнить размеры наказания за нарушения требований пожарной безопасности, которые предусмотрены стать</w:t>
      </w:r>
      <w:r w:rsidR="001E5921">
        <w:rPr>
          <w:color w:val="000000"/>
          <w:sz w:val="24"/>
          <w:szCs w:val="24"/>
        </w:rPr>
        <w:t>е</w:t>
      </w:r>
      <w:r w:rsidRPr="00DB170B">
        <w:rPr>
          <w:color w:val="000000"/>
          <w:sz w:val="24"/>
          <w:szCs w:val="24"/>
        </w:rPr>
        <w:t xml:space="preserve">й 20.4 КоАП РФ. Наказания в виде штрафа для граждан в условиях особого противопожарного режима предусмотрены </w:t>
      </w:r>
      <w:r w:rsidRPr="001E5921">
        <w:rPr>
          <w:color w:val="000000"/>
          <w:sz w:val="24"/>
          <w:szCs w:val="24"/>
          <w:u w:val="single"/>
        </w:rPr>
        <w:t>в размере от 2 до 4 тыс</w:t>
      </w:r>
      <w:r w:rsidR="004A6BFA">
        <w:rPr>
          <w:color w:val="000000"/>
          <w:sz w:val="24"/>
          <w:szCs w:val="24"/>
          <w:u w:val="single"/>
        </w:rPr>
        <w:t>.</w:t>
      </w:r>
      <w:r w:rsidRPr="001E5921">
        <w:rPr>
          <w:color w:val="000000"/>
          <w:sz w:val="24"/>
          <w:szCs w:val="24"/>
          <w:u w:val="single"/>
        </w:rPr>
        <w:t>руб</w:t>
      </w:r>
      <w:r w:rsidR="004A6BFA">
        <w:rPr>
          <w:color w:val="000000"/>
          <w:sz w:val="24"/>
          <w:szCs w:val="24"/>
          <w:u w:val="single"/>
        </w:rPr>
        <w:t>.</w:t>
      </w:r>
      <w:r w:rsidRPr="00DB170B">
        <w:rPr>
          <w:color w:val="000000"/>
          <w:sz w:val="24"/>
          <w:szCs w:val="24"/>
        </w:rPr>
        <w:t xml:space="preserve">, для должностных лиц – </w:t>
      </w:r>
      <w:r w:rsidRPr="001E5921">
        <w:rPr>
          <w:color w:val="000000"/>
          <w:sz w:val="24"/>
          <w:szCs w:val="24"/>
          <w:u w:val="single"/>
        </w:rPr>
        <w:t>от 15 до 30 тыс</w:t>
      </w:r>
      <w:r w:rsidR="004A6BFA">
        <w:rPr>
          <w:color w:val="000000"/>
          <w:sz w:val="24"/>
          <w:szCs w:val="24"/>
          <w:u w:val="single"/>
        </w:rPr>
        <w:t>.</w:t>
      </w:r>
      <w:r w:rsidRPr="001E5921">
        <w:rPr>
          <w:color w:val="000000"/>
          <w:sz w:val="24"/>
          <w:szCs w:val="24"/>
          <w:u w:val="single"/>
        </w:rPr>
        <w:t>руб</w:t>
      </w:r>
      <w:r w:rsidR="004A6BFA">
        <w:rPr>
          <w:color w:val="000000"/>
          <w:sz w:val="24"/>
          <w:szCs w:val="24"/>
          <w:u w:val="single"/>
        </w:rPr>
        <w:t>.</w:t>
      </w:r>
      <w:r w:rsidRPr="00DB170B">
        <w:rPr>
          <w:color w:val="000000"/>
          <w:sz w:val="24"/>
          <w:szCs w:val="24"/>
        </w:rPr>
        <w:t xml:space="preserve">, на юридических лиц – </w:t>
      </w:r>
      <w:r w:rsidRPr="001E5921">
        <w:rPr>
          <w:color w:val="000000"/>
          <w:sz w:val="24"/>
          <w:szCs w:val="24"/>
          <w:u w:val="single"/>
        </w:rPr>
        <w:t>от 400 до 500 тыс</w:t>
      </w:r>
      <w:r w:rsidR="004A6BFA">
        <w:rPr>
          <w:color w:val="000000"/>
          <w:sz w:val="24"/>
          <w:szCs w:val="24"/>
          <w:u w:val="single"/>
        </w:rPr>
        <w:t>.</w:t>
      </w:r>
      <w:r w:rsidRPr="00DB170B">
        <w:rPr>
          <w:color w:val="000000"/>
          <w:sz w:val="24"/>
          <w:szCs w:val="24"/>
        </w:rPr>
        <w:t>руб. (в обычных условиях сумма административного штрафа составляет от 1 до 1</w:t>
      </w:r>
      <w:r w:rsidR="004A6BFA">
        <w:rPr>
          <w:color w:val="000000"/>
          <w:sz w:val="24"/>
          <w:szCs w:val="24"/>
        </w:rPr>
        <w:t>,</w:t>
      </w:r>
      <w:r w:rsidRPr="00DB170B">
        <w:rPr>
          <w:color w:val="000000"/>
          <w:sz w:val="24"/>
          <w:szCs w:val="24"/>
        </w:rPr>
        <w:t>5</w:t>
      </w:r>
      <w:r w:rsidR="004A6BFA">
        <w:rPr>
          <w:color w:val="000000"/>
          <w:sz w:val="24"/>
          <w:szCs w:val="24"/>
        </w:rPr>
        <w:t xml:space="preserve"> тыс.</w:t>
      </w:r>
      <w:r w:rsidRPr="00DB170B">
        <w:rPr>
          <w:color w:val="000000"/>
          <w:sz w:val="24"/>
          <w:szCs w:val="24"/>
        </w:rPr>
        <w:t>руб</w:t>
      </w:r>
      <w:r w:rsidR="004A6BFA">
        <w:rPr>
          <w:color w:val="000000"/>
          <w:sz w:val="24"/>
          <w:szCs w:val="24"/>
        </w:rPr>
        <w:t xml:space="preserve">. </w:t>
      </w:r>
      <w:r w:rsidRPr="00DB170B">
        <w:rPr>
          <w:color w:val="000000"/>
          <w:sz w:val="24"/>
          <w:szCs w:val="24"/>
        </w:rPr>
        <w:t>на гражданина, от 6 до 15 тыс</w:t>
      </w:r>
      <w:r w:rsidR="004A6BFA">
        <w:rPr>
          <w:color w:val="000000"/>
          <w:sz w:val="24"/>
          <w:szCs w:val="24"/>
        </w:rPr>
        <w:t>.руб.</w:t>
      </w:r>
      <w:r w:rsidRPr="00DB170B">
        <w:rPr>
          <w:color w:val="000000"/>
          <w:sz w:val="24"/>
          <w:szCs w:val="24"/>
        </w:rPr>
        <w:t xml:space="preserve"> на должностное лицо, и от 150 до 200 тыс</w:t>
      </w:r>
      <w:r w:rsidR="004A6BFA">
        <w:rPr>
          <w:color w:val="000000"/>
          <w:sz w:val="24"/>
          <w:szCs w:val="24"/>
        </w:rPr>
        <w:t>.</w:t>
      </w:r>
      <w:r w:rsidRPr="00DB170B">
        <w:rPr>
          <w:color w:val="000000"/>
          <w:sz w:val="24"/>
          <w:szCs w:val="24"/>
        </w:rPr>
        <w:t>руб</w:t>
      </w:r>
      <w:r w:rsidR="004A6BFA">
        <w:rPr>
          <w:color w:val="000000"/>
          <w:sz w:val="24"/>
          <w:szCs w:val="24"/>
        </w:rPr>
        <w:t>.</w:t>
      </w:r>
      <w:r w:rsidRPr="00DB170B">
        <w:rPr>
          <w:color w:val="000000"/>
          <w:sz w:val="24"/>
          <w:szCs w:val="24"/>
        </w:rPr>
        <w:t xml:space="preserve"> на юр. лицо). В апрел</w:t>
      </w:r>
      <w:r w:rsidR="004A6BFA">
        <w:rPr>
          <w:color w:val="000000"/>
          <w:sz w:val="24"/>
          <w:szCs w:val="24"/>
        </w:rPr>
        <w:t>е</w:t>
      </w:r>
      <w:r w:rsidRPr="00DB170B">
        <w:rPr>
          <w:color w:val="000000"/>
          <w:sz w:val="24"/>
          <w:szCs w:val="24"/>
        </w:rPr>
        <w:t xml:space="preserve"> на территории республики введен особый противопожарный режим.</w:t>
      </w:r>
    </w:p>
    <w:p w:rsidR="009A3272" w:rsidRDefault="009A3272" w:rsidP="00411D3E">
      <w:pPr>
        <w:shd w:val="clear" w:color="auto" w:fill="FFFFFF"/>
        <w:spacing w:after="0" w:line="240" w:lineRule="auto"/>
        <w:ind w:firstLine="284"/>
        <w:jc w:val="both"/>
        <w:rPr>
          <w:color w:val="000000"/>
          <w:sz w:val="24"/>
          <w:szCs w:val="24"/>
        </w:rPr>
      </w:pPr>
    </w:p>
    <w:p w:rsidR="00293A2D" w:rsidRDefault="00DB170B" w:rsidP="00813CF4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Е</w:t>
      </w:r>
      <w:r w:rsidR="006B4221" w:rsidRPr="006B4221">
        <w:rPr>
          <w:rFonts w:eastAsia="Times New Roman"/>
          <w:b/>
          <w:bCs/>
          <w:sz w:val="24"/>
          <w:szCs w:val="24"/>
          <w:lang w:eastAsia="ru-RU"/>
        </w:rPr>
        <w:t xml:space="preserve">сли вы обнаружили горение сухой травы – </w:t>
      </w:r>
    </w:p>
    <w:p w:rsidR="00293A2D" w:rsidRPr="006B4221" w:rsidRDefault="006B4221" w:rsidP="008C3F59">
      <w:pPr>
        <w:spacing w:after="0" w:line="360" w:lineRule="auto"/>
        <w:jc w:val="center"/>
        <w:rPr>
          <w:rFonts w:eastAsia="Times New Roman"/>
          <w:sz w:val="24"/>
          <w:szCs w:val="24"/>
          <w:lang w:eastAsia="ru-RU"/>
        </w:rPr>
      </w:pPr>
      <w:r w:rsidRPr="006B4221">
        <w:rPr>
          <w:rFonts w:eastAsia="Times New Roman"/>
          <w:b/>
          <w:bCs/>
          <w:sz w:val="24"/>
          <w:szCs w:val="24"/>
          <w:lang w:eastAsia="ru-RU"/>
        </w:rPr>
        <w:t>позвоните в Службу спасения по телефону 01 или 112 (с мобильного телефона).</w:t>
      </w:r>
      <w:r w:rsidR="00411D3E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</w:p>
    <w:p w:rsidR="00896ED7" w:rsidRDefault="008C3F59" w:rsidP="00450508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1"/>
          <w:szCs w:val="21"/>
          <w:shd w:val="clear" w:color="auto" w:fill="CAE5EE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-62865</wp:posOffset>
            </wp:positionH>
            <wp:positionV relativeFrom="line">
              <wp:posOffset>1905</wp:posOffset>
            </wp:positionV>
            <wp:extent cx="3067050" cy="2009775"/>
            <wp:effectExtent l="19050" t="0" r="0" b="0"/>
            <wp:wrapSquare wrapText="bothSides"/>
            <wp:docPr id="3" name="Рисунок 2" descr="76638331 - Администрация Вяземского района">
              <a:hlinkClick xmlns:a="http://schemas.openxmlformats.org/drawingml/2006/main" r:id="rId4" tooltip="&quot;Фото: vyazma.r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6638331 - Администрация Вяземского района">
                      <a:hlinkClick r:id="rId4" tooltip="&quot;Фото: vyazma.r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170B" w:rsidRPr="00896ED7">
        <w:rPr>
          <w:rFonts w:ascii="Arial" w:eastAsia="Times New Roman" w:hAnsi="Arial" w:cs="Arial"/>
          <w:noProof/>
          <w:sz w:val="21"/>
          <w:szCs w:val="21"/>
          <w:shd w:val="clear" w:color="auto" w:fill="CAE5EE"/>
          <w:lang w:eastAsia="ru-RU"/>
        </w:rPr>
        <w:drawing>
          <wp:inline distT="0" distB="0" distL="0" distR="0">
            <wp:extent cx="2933700" cy="2009775"/>
            <wp:effectExtent l="19050" t="0" r="0" b="0"/>
            <wp:docPr id="1" name="Рисунок 2" descr="C:\Documents and Settings\Userrrr\Мои документы\Загрузки\пож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rrr\Мои документы\Загрузки\пожар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3E" w:rsidRPr="008C3F59" w:rsidRDefault="00411D3E" w:rsidP="008C3F59">
      <w:pPr>
        <w:spacing w:after="0" w:line="240" w:lineRule="auto"/>
        <w:ind w:right="-57"/>
        <w:jc w:val="center"/>
        <w:rPr>
          <w:b/>
          <w:spacing w:val="7"/>
          <w:sz w:val="22"/>
          <w:szCs w:val="22"/>
        </w:rPr>
      </w:pPr>
      <w:r w:rsidRPr="008C3F59">
        <w:rPr>
          <w:b/>
          <w:spacing w:val="7"/>
          <w:sz w:val="22"/>
          <w:szCs w:val="22"/>
        </w:rPr>
        <w:t>Отдел надзорной деятельности по Нижнекамскому муниципальному  району</w:t>
      </w:r>
    </w:p>
    <w:p w:rsidR="00411D3E" w:rsidRPr="008C3F59" w:rsidRDefault="00411D3E" w:rsidP="00411D3E">
      <w:pPr>
        <w:spacing w:after="0"/>
        <w:ind w:right="-57"/>
        <w:jc w:val="center"/>
        <w:rPr>
          <w:rFonts w:ascii="Arial" w:eastAsia="Times New Roman" w:hAnsi="Arial" w:cs="Arial"/>
          <w:b/>
          <w:sz w:val="22"/>
          <w:szCs w:val="22"/>
          <w:shd w:val="clear" w:color="auto" w:fill="CAE5EE"/>
          <w:lang w:eastAsia="ru-RU"/>
        </w:rPr>
      </w:pPr>
      <w:r w:rsidRPr="008C3F59">
        <w:rPr>
          <w:b/>
          <w:spacing w:val="7"/>
          <w:sz w:val="22"/>
          <w:szCs w:val="22"/>
        </w:rPr>
        <w:t>УНД и ПР ГУ МЧС России по Республике Татарстан</w:t>
      </w:r>
    </w:p>
    <w:sectPr w:rsidR="00411D3E" w:rsidRPr="008C3F59" w:rsidSect="00411D3E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69"/>
    <w:rsid w:val="001351DE"/>
    <w:rsid w:val="001E5921"/>
    <w:rsid w:val="00293A2D"/>
    <w:rsid w:val="002B784B"/>
    <w:rsid w:val="00315297"/>
    <w:rsid w:val="00323BDF"/>
    <w:rsid w:val="00341C0E"/>
    <w:rsid w:val="00411D3E"/>
    <w:rsid w:val="00450508"/>
    <w:rsid w:val="004A6BFA"/>
    <w:rsid w:val="00537852"/>
    <w:rsid w:val="00596268"/>
    <w:rsid w:val="006B4221"/>
    <w:rsid w:val="00732357"/>
    <w:rsid w:val="007917B1"/>
    <w:rsid w:val="007B4DB0"/>
    <w:rsid w:val="00813CF4"/>
    <w:rsid w:val="00896ED7"/>
    <w:rsid w:val="008C3F59"/>
    <w:rsid w:val="009A3272"/>
    <w:rsid w:val="009A68A1"/>
    <w:rsid w:val="00A519EA"/>
    <w:rsid w:val="00C92FCF"/>
    <w:rsid w:val="00CE272D"/>
    <w:rsid w:val="00D53704"/>
    <w:rsid w:val="00DB170B"/>
    <w:rsid w:val="00E20CF9"/>
    <w:rsid w:val="00E970C5"/>
    <w:rsid w:val="00FF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6197A-2F70-4EBB-B498-455E9528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297"/>
  </w:style>
  <w:style w:type="paragraph" w:styleId="1">
    <w:name w:val="heading 1"/>
    <w:basedOn w:val="a"/>
    <w:link w:val="10"/>
    <w:uiPriority w:val="9"/>
    <w:qFormat/>
    <w:rsid w:val="00FF0E6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E6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submitted">
    <w:name w:val="submitted"/>
    <w:basedOn w:val="a0"/>
    <w:rsid w:val="00FF0E69"/>
  </w:style>
  <w:style w:type="paragraph" w:styleId="a3">
    <w:name w:val="Normal (Web)"/>
    <w:basedOn w:val="a"/>
    <w:uiPriority w:val="99"/>
    <w:unhideWhenUsed/>
    <w:rsid w:val="00FF0E6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20CF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CF9"/>
    <w:rPr>
      <w:b/>
      <w:bCs/>
    </w:rPr>
  </w:style>
  <w:style w:type="character" w:customStyle="1" w:styleId="b-share-form-button">
    <w:name w:val="b-share-form-button"/>
    <w:basedOn w:val="a0"/>
    <w:rsid w:val="006B4221"/>
  </w:style>
  <w:style w:type="character" w:styleId="a5">
    <w:name w:val="Hyperlink"/>
    <w:basedOn w:val="a0"/>
    <w:uiPriority w:val="99"/>
    <w:semiHidden/>
    <w:unhideWhenUsed/>
    <w:rsid w:val="006B422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1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73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98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8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vyazma.bezformata.ru/content/image12289862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Userrrr</dc:creator>
  <cp:keywords/>
  <dc:description/>
  <cp:lastModifiedBy>User2</cp:lastModifiedBy>
  <cp:revision>2</cp:revision>
  <dcterms:created xsi:type="dcterms:W3CDTF">2015-04-22T08:34:00Z</dcterms:created>
  <dcterms:modified xsi:type="dcterms:W3CDTF">2015-04-22T08:34:00Z</dcterms:modified>
</cp:coreProperties>
</file>